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D" w:rsidRDefault="000C4EC3" w:rsidP="00253CB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>24.02.2021</w:t>
      </w:r>
    </w:p>
    <w:p w:rsidR="000C4EC3" w:rsidRDefault="000C4EC3" w:rsidP="004F1164">
      <w:pPr>
        <w:spacing w:after="160"/>
        <w:jc w:val="center"/>
        <w:rPr>
          <w:rFonts w:ascii="Trebuchet MS" w:hAnsi="Trebuchet MS"/>
        </w:rPr>
      </w:pPr>
    </w:p>
    <w:p w:rsidR="0081240A" w:rsidRDefault="004F1164" w:rsidP="004F1164">
      <w:pPr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Comunicat de presă</w:t>
      </w:r>
    </w:p>
    <w:p w:rsidR="00B66EF2" w:rsidRPr="00417917" w:rsidRDefault="00B66EF2" w:rsidP="004F1164">
      <w:pPr>
        <w:spacing w:after="160"/>
        <w:jc w:val="center"/>
        <w:rPr>
          <w:rFonts w:ascii="Trebuchet MS" w:hAnsi="Trebuchet MS"/>
          <w:b/>
          <w:lang w:val="en-US"/>
        </w:rPr>
      </w:pPr>
      <w:r w:rsidRPr="00417917">
        <w:rPr>
          <w:rFonts w:ascii="Trebuchet MS" w:hAnsi="Trebuchet MS"/>
          <w:b/>
        </w:rPr>
        <w:t xml:space="preserve">Raport de activitate ANFP: </w:t>
      </w:r>
      <w:r w:rsidR="00417917" w:rsidRPr="00417917">
        <w:rPr>
          <w:rFonts w:ascii="Trebuchet MS" w:eastAsia="Times New Roman" w:hAnsi="Trebuchet MS"/>
          <w:b/>
          <w:i/>
          <w:lang w:val="fr-FR"/>
        </w:rPr>
        <w:t xml:space="preserve">173.655 de </w:t>
      </w:r>
      <w:proofErr w:type="spellStart"/>
      <w:r w:rsidR="00417917" w:rsidRPr="00417917">
        <w:rPr>
          <w:rFonts w:ascii="Trebuchet MS" w:eastAsia="Times New Roman" w:hAnsi="Trebuchet MS"/>
          <w:b/>
          <w:i/>
          <w:lang w:val="fr-FR"/>
        </w:rPr>
        <w:t>funcţii</w:t>
      </w:r>
      <w:proofErr w:type="spellEnd"/>
      <w:r w:rsidR="00417917" w:rsidRPr="00417917">
        <w:rPr>
          <w:rFonts w:ascii="Trebuchet MS" w:eastAsia="Times New Roman" w:hAnsi="Trebuchet MS"/>
          <w:b/>
          <w:i/>
          <w:lang w:val="fr-FR"/>
        </w:rPr>
        <w:t xml:space="preserve"> </w:t>
      </w:r>
      <w:proofErr w:type="spellStart"/>
      <w:r w:rsidR="00417917" w:rsidRPr="00417917">
        <w:rPr>
          <w:rFonts w:ascii="Trebuchet MS" w:eastAsia="Times New Roman" w:hAnsi="Trebuchet MS"/>
          <w:b/>
          <w:i/>
          <w:lang w:val="fr-FR"/>
        </w:rPr>
        <w:t>publice</w:t>
      </w:r>
      <w:proofErr w:type="spellEnd"/>
      <w:r w:rsidR="00417917" w:rsidRPr="00417917">
        <w:rPr>
          <w:rFonts w:ascii="Trebuchet MS" w:eastAsia="Times New Roman" w:hAnsi="Trebuchet MS"/>
          <w:b/>
          <w:i/>
          <w:lang w:val="fr-FR"/>
        </w:rPr>
        <w:t xml:space="preserve"> la data de 31decembrie 2020</w:t>
      </w: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664715" w:rsidRPr="00B7576D" w:rsidRDefault="004F1164" w:rsidP="00DE1293">
      <w:pPr>
        <w:tabs>
          <w:tab w:val="left" w:pos="5235"/>
        </w:tabs>
        <w:jc w:val="both"/>
        <w:rPr>
          <w:rFonts w:ascii="Trebuchet MS" w:hAnsi="Trebuchet MS"/>
          <w:bCs/>
          <w:color w:val="000000" w:themeColor="text1"/>
        </w:rPr>
      </w:pPr>
      <w:proofErr w:type="spellStart"/>
      <w:r w:rsidRPr="00B7576D">
        <w:rPr>
          <w:rFonts w:ascii="Trebuchet MS" w:hAnsi="Trebuchet MS"/>
          <w:bCs/>
          <w:color w:val="000000" w:themeColor="text1"/>
        </w:rPr>
        <w:t>Agenţia</w:t>
      </w:r>
      <w:proofErr w:type="spellEnd"/>
      <w:r w:rsidRPr="00B7576D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B7576D">
        <w:rPr>
          <w:rFonts w:ascii="Trebuchet MS" w:hAnsi="Trebuchet MS"/>
          <w:bCs/>
          <w:color w:val="000000" w:themeColor="text1"/>
        </w:rPr>
        <w:t>Naţională</w:t>
      </w:r>
      <w:proofErr w:type="spellEnd"/>
      <w:r w:rsidRPr="00B7576D">
        <w:rPr>
          <w:rFonts w:ascii="Trebuchet MS" w:hAnsi="Trebuchet MS"/>
          <w:bCs/>
          <w:color w:val="000000" w:themeColor="text1"/>
        </w:rPr>
        <w:t xml:space="preserve"> a </w:t>
      </w:r>
      <w:proofErr w:type="spellStart"/>
      <w:r w:rsidRPr="00B7576D">
        <w:rPr>
          <w:rFonts w:ascii="Trebuchet MS" w:hAnsi="Trebuchet MS"/>
          <w:bCs/>
          <w:color w:val="000000" w:themeColor="text1"/>
        </w:rPr>
        <w:t>Funcţionarilor</w:t>
      </w:r>
      <w:proofErr w:type="spellEnd"/>
      <w:r w:rsidRPr="00B7576D">
        <w:rPr>
          <w:rFonts w:ascii="Trebuchet MS" w:hAnsi="Trebuchet MS"/>
          <w:bCs/>
          <w:color w:val="000000" w:themeColor="text1"/>
        </w:rPr>
        <w:t xml:space="preserve"> Publici a dat </w:t>
      </w:r>
      <w:proofErr w:type="spellStart"/>
      <w:r w:rsidRPr="00B7576D">
        <w:rPr>
          <w:rFonts w:ascii="Trebuchet MS" w:hAnsi="Trebuchet MS"/>
          <w:bCs/>
          <w:color w:val="000000" w:themeColor="text1"/>
        </w:rPr>
        <w:t>publicităţii</w:t>
      </w:r>
      <w:proofErr w:type="spellEnd"/>
      <w:r w:rsidRPr="00B7576D">
        <w:rPr>
          <w:rFonts w:ascii="Trebuchet MS" w:hAnsi="Trebuchet MS"/>
          <w:bCs/>
          <w:color w:val="000000" w:themeColor="text1"/>
        </w:rPr>
        <w:t xml:space="preserve"> raportul de activitate pentru anul 2020</w:t>
      </w:r>
      <w:r w:rsidR="00A65DEB" w:rsidRPr="00B7576D">
        <w:rPr>
          <w:rFonts w:ascii="Trebuchet MS" w:hAnsi="Trebuchet MS"/>
          <w:bCs/>
          <w:color w:val="000000" w:themeColor="text1"/>
        </w:rPr>
        <w:t xml:space="preserve">. </w:t>
      </w:r>
      <w:r w:rsidR="00A65DEB" w:rsidRPr="00B7576D">
        <w:rPr>
          <w:rFonts w:ascii="Trebuchet MS" w:hAnsi="Trebuchet MS" w:cs="Arial"/>
          <w:bCs/>
          <w:color w:val="000000" w:themeColor="text1"/>
          <w:shd w:val="clear" w:color="auto" w:fill="FFFFFF"/>
        </w:rPr>
        <w:t>Acesta</w:t>
      </w:r>
      <w:r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 oferă o imagine de ansamblu asupra principalelor realizări ale </w:t>
      </w:r>
      <w:proofErr w:type="spellStart"/>
      <w:r w:rsidR="00A65DEB" w:rsidRPr="00B7576D">
        <w:rPr>
          <w:rFonts w:ascii="Trebuchet MS" w:hAnsi="Trebuchet MS"/>
          <w:bCs/>
          <w:color w:val="000000" w:themeColor="text1"/>
          <w:shd w:val="clear" w:color="auto" w:fill="FFFFFF"/>
        </w:rPr>
        <w:t>instituţiei</w:t>
      </w:r>
      <w:proofErr w:type="spellEnd"/>
      <w:r w:rsidR="00A65DEB"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 </w:t>
      </w:r>
      <w:proofErr w:type="spellStart"/>
      <w:r w:rsidR="00A65DEB" w:rsidRPr="00B7576D">
        <w:rPr>
          <w:rFonts w:ascii="Trebuchet MS" w:hAnsi="Trebuchet MS"/>
          <w:bCs/>
          <w:color w:val="000000" w:themeColor="text1"/>
          <w:shd w:val="clear" w:color="auto" w:fill="FFFFFF"/>
        </w:rPr>
        <w:t>şi</w:t>
      </w:r>
      <w:proofErr w:type="spellEnd"/>
      <w:r w:rsidR="00364B21"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 prezintă </w:t>
      </w:r>
      <w:r w:rsidRPr="00B7576D">
        <w:rPr>
          <w:rFonts w:ascii="Trebuchet MS" w:hAnsi="Trebuchet MS"/>
          <w:bCs/>
          <w:color w:val="000000" w:themeColor="text1"/>
          <w:shd w:val="clear" w:color="auto" w:fill="FFFFFF"/>
        </w:rPr>
        <w:t>cele mai impo</w:t>
      </w:r>
      <w:r w:rsidR="00A65DEB"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rtante noutăți apărute în anul 2020 </w:t>
      </w:r>
      <w:r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în ceea ce privește </w:t>
      </w:r>
      <w:r w:rsidR="003233DF"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sistemul </w:t>
      </w:r>
      <w:proofErr w:type="spellStart"/>
      <w:r w:rsidR="003233DF" w:rsidRPr="00B7576D">
        <w:rPr>
          <w:rFonts w:ascii="Trebuchet MS" w:hAnsi="Trebuchet MS"/>
          <w:bCs/>
          <w:color w:val="000000" w:themeColor="text1"/>
          <w:shd w:val="clear" w:color="auto" w:fill="FFFFFF"/>
        </w:rPr>
        <w:t>funcţiei</w:t>
      </w:r>
      <w:proofErr w:type="spellEnd"/>
      <w:r w:rsidR="003233DF"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 publice</w:t>
      </w:r>
      <w:r w:rsidRPr="00B7576D">
        <w:rPr>
          <w:rFonts w:ascii="Trebuchet MS" w:hAnsi="Trebuchet MS"/>
          <w:bCs/>
          <w:color w:val="000000" w:themeColor="text1"/>
          <w:shd w:val="clear" w:color="auto" w:fill="FFFFFF"/>
        </w:rPr>
        <w:t xml:space="preserve"> și organizarea internă a </w:t>
      </w:r>
      <w:proofErr w:type="spellStart"/>
      <w:r w:rsidR="003233DF" w:rsidRPr="00B7576D">
        <w:rPr>
          <w:rFonts w:ascii="Trebuchet MS" w:hAnsi="Trebuchet MS"/>
          <w:bCs/>
          <w:color w:val="000000" w:themeColor="text1"/>
          <w:shd w:val="clear" w:color="auto" w:fill="FFFFFF"/>
        </w:rPr>
        <w:t>Agenţiei</w:t>
      </w:r>
      <w:proofErr w:type="spellEnd"/>
      <w:r w:rsidRPr="00B7576D">
        <w:rPr>
          <w:rFonts w:ascii="Trebuchet MS" w:hAnsi="Trebuchet MS"/>
          <w:bCs/>
          <w:color w:val="000000" w:themeColor="text1"/>
          <w:shd w:val="clear" w:color="auto" w:fill="FFFFFF"/>
        </w:rPr>
        <w:t>.</w:t>
      </w:r>
    </w:p>
    <w:p w:rsidR="00B35302" w:rsidRDefault="00B35302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CC0A55" w:rsidRPr="001B3524" w:rsidRDefault="00DE1293" w:rsidP="00CC0A55">
      <w:pPr>
        <w:pStyle w:val="ListParagraph"/>
        <w:tabs>
          <w:tab w:val="left" w:pos="567"/>
          <w:tab w:val="left" w:pos="1134"/>
        </w:tabs>
        <w:spacing w:after="120"/>
        <w:ind w:left="0"/>
        <w:jc w:val="both"/>
        <w:rPr>
          <w:rFonts w:ascii="Trebuchet MS" w:hAnsi="Trebuchet MS"/>
          <w:color w:val="000000"/>
        </w:rPr>
      </w:pPr>
      <w:r w:rsidRPr="00DE1293">
        <w:rPr>
          <w:rFonts w:ascii="Trebuchet MS" w:eastAsia="Times New Roman" w:hAnsi="Trebuchet MS"/>
        </w:rPr>
        <w:t>Aflăm din raportul ANFP</w:t>
      </w:r>
      <w:r>
        <w:rPr>
          <w:rFonts w:ascii="Trebuchet MS" w:eastAsia="Times New Roman" w:hAnsi="Trebuchet MS"/>
          <w:b/>
        </w:rPr>
        <w:t xml:space="preserve"> că n</w:t>
      </w:r>
      <w:r w:rsidR="00CC0A55" w:rsidRPr="001B3524">
        <w:rPr>
          <w:rFonts w:ascii="Trebuchet MS" w:eastAsia="Times New Roman" w:hAnsi="Trebuchet MS"/>
          <w:b/>
        </w:rPr>
        <w:t xml:space="preserve">umărul total de </w:t>
      </w:r>
      <w:proofErr w:type="spellStart"/>
      <w:r w:rsidR="00CC0A55" w:rsidRPr="001B3524">
        <w:rPr>
          <w:rFonts w:ascii="Trebuchet MS" w:eastAsia="Times New Roman" w:hAnsi="Trebuchet MS"/>
          <w:b/>
        </w:rPr>
        <w:t>funcţii</w:t>
      </w:r>
      <w:proofErr w:type="spellEnd"/>
      <w:r w:rsidR="00CC0A55" w:rsidRPr="001B3524">
        <w:rPr>
          <w:rFonts w:ascii="Trebuchet MS" w:eastAsia="Times New Roman" w:hAnsi="Trebuchet MS"/>
          <w:b/>
        </w:rPr>
        <w:t xml:space="preserve"> publice</w:t>
      </w:r>
      <w:r w:rsidR="00364B21">
        <w:rPr>
          <w:rFonts w:ascii="Trebuchet MS" w:eastAsia="Times New Roman" w:hAnsi="Trebuchet MS"/>
          <w:b/>
        </w:rPr>
        <w:t xml:space="preserve">, </w:t>
      </w:r>
      <w:r w:rsidR="00CC0A55" w:rsidRPr="001B3524">
        <w:rPr>
          <w:rFonts w:ascii="Trebuchet MS" w:eastAsia="Times New Roman" w:hAnsi="Trebuchet MS"/>
          <w:b/>
        </w:rPr>
        <w:t xml:space="preserve">la </w:t>
      </w:r>
      <w:r w:rsidR="00B80782">
        <w:rPr>
          <w:rFonts w:ascii="Trebuchet MS" w:eastAsia="Times New Roman" w:hAnsi="Trebuchet MS"/>
          <w:b/>
        </w:rPr>
        <w:t xml:space="preserve">data de </w:t>
      </w:r>
      <w:r w:rsidR="00CC0A55" w:rsidRPr="001B3524">
        <w:rPr>
          <w:rFonts w:ascii="Trebuchet MS" w:eastAsia="Times New Roman" w:hAnsi="Trebuchet MS"/>
          <w:b/>
        </w:rPr>
        <w:t>31.12.2020</w:t>
      </w:r>
      <w:r w:rsidR="00364B21">
        <w:rPr>
          <w:rFonts w:ascii="Trebuchet MS" w:eastAsia="Times New Roman" w:hAnsi="Trebuchet MS"/>
          <w:b/>
        </w:rPr>
        <w:t xml:space="preserve">, </w:t>
      </w:r>
      <w:r w:rsidR="00CC0A55" w:rsidRPr="001B3524">
        <w:rPr>
          <w:rFonts w:ascii="Trebuchet MS" w:eastAsia="Times New Roman" w:hAnsi="Trebuchet MS"/>
        </w:rPr>
        <w:t xml:space="preserve">era de </w:t>
      </w:r>
      <w:r w:rsidR="00CC0A55" w:rsidRPr="001B3524">
        <w:rPr>
          <w:rFonts w:ascii="Trebuchet MS" w:eastAsia="Times New Roman" w:hAnsi="Trebuchet MS"/>
          <w:b/>
          <w:i/>
          <w:lang w:val="fr-FR"/>
        </w:rPr>
        <w:t>173.655</w:t>
      </w:r>
      <w:r w:rsidR="00CC0A55" w:rsidRPr="001B3524">
        <w:rPr>
          <w:rFonts w:ascii="Trebuchet MS" w:eastAsia="Times New Roman" w:hAnsi="Trebuchet MS"/>
          <w:bCs/>
          <w:iCs/>
          <w:lang w:val="en-US"/>
        </w:rPr>
        <w:t xml:space="preserve">, </w:t>
      </w:r>
      <w:r w:rsidR="00CC0A55" w:rsidRPr="001B3524">
        <w:rPr>
          <w:rFonts w:ascii="Trebuchet MS" w:eastAsia="Times New Roman" w:hAnsi="Trebuchet MS"/>
        </w:rPr>
        <w:t xml:space="preserve">din care: </w:t>
      </w:r>
      <w:r w:rsidR="00CC0A55" w:rsidRPr="001B3524">
        <w:rPr>
          <w:rFonts w:ascii="Trebuchet MS" w:eastAsia="Times New Roman" w:hAnsi="Trebuchet MS"/>
          <w:b/>
          <w:i/>
          <w:lang w:eastAsia="ro-RO"/>
        </w:rPr>
        <w:t>133.067</w:t>
      </w:r>
      <w:r w:rsidR="00CC0A55" w:rsidRPr="001B3524">
        <w:rPr>
          <w:rFonts w:ascii="Trebuchet MS" w:eastAsia="Times New Roman" w:hAnsi="Trebuchet MS"/>
          <w:b/>
          <w:lang w:eastAsia="ro-RO"/>
        </w:rPr>
        <w:t xml:space="preserve"> </w:t>
      </w:r>
      <w:r w:rsidR="00CC0A55" w:rsidRPr="001B3524">
        <w:rPr>
          <w:rFonts w:ascii="Trebuchet MS" w:eastAsia="Times New Roman" w:hAnsi="Trebuchet MS"/>
          <w:lang w:eastAsia="ro-RO"/>
        </w:rPr>
        <w:t xml:space="preserve">funcții publice ocupate; </w:t>
      </w:r>
      <w:r w:rsidR="00CC0A55" w:rsidRPr="001B3524">
        <w:rPr>
          <w:rFonts w:ascii="Trebuchet MS" w:eastAsia="Times New Roman" w:hAnsi="Trebuchet MS"/>
          <w:b/>
          <w:i/>
          <w:lang w:eastAsia="ro-RO"/>
        </w:rPr>
        <w:t>4.193</w:t>
      </w:r>
      <w:r w:rsidR="00CC0A55" w:rsidRPr="001B3524">
        <w:rPr>
          <w:rFonts w:ascii="Trebuchet MS" w:eastAsia="Times New Roman" w:hAnsi="Trebuchet MS"/>
          <w:b/>
          <w:lang w:eastAsia="ro-RO"/>
        </w:rPr>
        <w:t xml:space="preserve"> </w:t>
      </w:r>
      <w:r w:rsidR="00CC0A55" w:rsidRPr="001B3524">
        <w:rPr>
          <w:rFonts w:ascii="Trebuchet MS" w:eastAsia="Times New Roman" w:hAnsi="Trebuchet MS"/>
          <w:lang w:eastAsia="ro-RO"/>
        </w:rPr>
        <w:t xml:space="preserve">funcții publice temporar ocupate; </w:t>
      </w:r>
      <w:r w:rsidR="00CC0A55" w:rsidRPr="001B3524">
        <w:rPr>
          <w:rFonts w:ascii="Trebuchet MS" w:eastAsia="Times New Roman" w:hAnsi="Trebuchet MS"/>
          <w:b/>
          <w:i/>
          <w:lang w:eastAsia="ro-RO"/>
        </w:rPr>
        <w:t>7.390</w:t>
      </w:r>
      <w:r w:rsidR="00CC0A55" w:rsidRPr="001B3524">
        <w:rPr>
          <w:rFonts w:ascii="Trebuchet MS" w:eastAsia="Times New Roman" w:hAnsi="Trebuchet MS"/>
          <w:b/>
          <w:lang w:eastAsia="ro-RO"/>
        </w:rPr>
        <w:t xml:space="preserve"> </w:t>
      </w:r>
      <w:r w:rsidR="00CC0A55" w:rsidRPr="001B3524">
        <w:rPr>
          <w:rFonts w:ascii="Trebuchet MS" w:eastAsia="Times New Roman" w:hAnsi="Trebuchet MS"/>
          <w:lang w:eastAsia="ro-RO"/>
        </w:rPr>
        <w:t xml:space="preserve">funcții publice temporar vacante; </w:t>
      </w:r>
      <w:r w:rsidR="00CC0A55" w:rsidRPr="001B3524">
        <w:rPr>
          <w:rFonts w:ascii="Trebuchet MS" w:eastAsia="Times New Roman" w:hAnsi="Trebuchet MS"/>
          <w:b/>
          <w:i/>
          <w:lang w:eastAsia="ro-RO"/>
        </w:rPr>
        <w:t>29.005</w:t>
      </w:r>
      <w:r w:rsidR="00CC0A55" w:rsidRPr="001B3524">
        <w:rPr>
          <w:rFonts w:ascii="Trebuchet MS" w:eastAsia="Times New Roman" w:hAnsi="Trebuchet MS"/>
          <w:b/>
          <w:lang w:eastAsia="ro-RO"/>
        </w:rPr>
        <w:t xml:space="preserve"> </w:t>
      </w:r>
      <w:r w:rsidR="00CC0A55" w:rsidRPr="001B3524">
        <w:rPr>
          <w:rFonts w:ascii="Trebuchet MS" w:eastAsia="Times New Roman" w:hAnsi="Trebuchet MS"/>
          <w:lang w:eastAsia="ro-RO"/>
        </w:rPr>
        <w:t>funcții publice vacante.</w:t>
      </w:r>
    </w:p>
    <w:p w:rsidR="00CC0A55" w:rsidRDefault="00B912D0" w:rsidP="00CC0A55">
      <w:pPr>
        <w:tabs>
          <w:tab w:val="left" w:pos="284"/>
          <w:tab w:val="left" w:pos="567"/>
        </w:tabs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Au fost organizate concursuri</w:t>
      </w:r>
      <w:r w:rsidRPr="00CC0A55">
        <w:rPr>
          <w:rFonts w:ascii="Trebuchet MS" w:hAnsi="Trebuchet MS"/>
        </w:rPr>
        <w:t xml:space="preserve"> de recrutare pentru ocuparea funcțiilor publice de execuție/conducere, respectiv concursurile de promovare în funcții publice de conducere pentru </w:t>
      </w:r>
      <w:r w:rsidRPr="00CC0A55">
        <w:rPr>
          <w:rFonts w:ascii="Trebuchet MS" w:hAnsi="Trebuchet MS"/>
          <w:b/>
          <w:i/>
        </w:rPr>
        <w:t>4.770 de funcții publice</w:t>
      </w:r>
      <w:r w:rsidRPr="00CC0A55">
        <w:rPr>
          <w:rFonts w:ascii="Trebuchet MS" w:hAnsi="Trebuchet MS"/>
          <w:color w:val="000000"/>
        </w:rPr>
        <w:t>.</w:t>
      </w:r>
      <w:r w:rsidR="00CC0A55" w:rsidRPr="00CC0A55">
        <w:rPr>
          <w:rFonts w:ascii="Trebuchet MS" w:hAnsi="Trebuchet MS"/>
        </w:rPr>
        <w:t xml:space="preserve"> </w:t>
      </w:r>
    </w:p>
    <w:p w:rsidR="00B912D0" w:rsidRPr="00CC0A55" w:rsidRDefault="00B912D0" w:rsidP="00CC0A55">
      <w:pPr>
        <w:tabs>
          <w:tab w:val="left" w:pos="284"/>
          <w:tab w:val="left" w:pos="567"/>
        </w:tabs>
        <w:contextualSpacing/>
        <w:jc w:val="both"/>
        <w:rPr>
          <w:rFonts w:ascii="Trebuchet MS" w:hAnsi="Trebuchet MS"/>
          <w:color w:val="000000"/>
        </w:rPr>
      </w:pPr>
    </w:p>
    <w:p w:rsidR="00777F64" w:rsidRPr="00110A7C" w:rsidRDefault="00B34F63" w:rsidP="00B34F63">
      <w:pPr>
        <w:tabs>
          <w:tab w:val="left" w:pos="5235"/>
        </w:tabs>
        <w:jc w:val="both"/>
        <w:rPr>
          <w:rFonts w:ascii="Trebuchet MS" w:hAnsi="Trebuchet MS"/>
          <w:i/>
          <w:color w:val="181818"/>
          <w:shd w:val="clear" w:color="auto" w:fill="FFFFFF"/>
          <w:lang w:val="en-US"/>
        </w:rPr>
      </w:pPr>
      <w:proofErr w:type="spellStart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>Liviu</w:t>
      </w:r>
      <w:proofErr w:type="spellEnd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 xml:space="preserve"> </w:t>
      </w:r>
      <w:proofErr w:type="spellStart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>Mălureanu</w:t>
      </w:r>
      <w:proofErr w:type="spellEnd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 xml:space="preserve">, </w:t>
      </w:r>
      <w:proofErr w:type="spellStart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>preşedintele</w:t>
      </w:r>
      <w:proofErr w:type="spellEnd"/>
      <w:r w:rsidRPr="00110A7C">
        <w:rPr>
          <w:rFonts w:ascii="Trebuchet MS" w:hAnsi="Trebuchet MS"/>
          <w:b/>
          <w:color w:val="181818"/>
          <w:shd w:val="clear" w:color="auto" w:fill="FFFFFF"/>
          <w:lang w:val="en-US"/>
        </w:rPr>
        <w:t xml:space="preserve"> ANFP</w:t>
      </w:r>
      <w:r>
        <w:rPr>
          <w:rFonts w:ascii="Trebuchet MS" w:hAnsi="Trebuchet MS"/>
          <w:color w:val="181818"/>
          <w:shd w:val="clear" w:color="auto" w:fill="FFFFFF"/>
          <w:lang w:val="en-US"/>
        </w:rPr>
        <w:t xml:space="preserve">: </w:t>
      </w:r>
      <w:r w:rsidR="00B80782">
        <w:rPr>
          <w:rFonts w:ascii="Trebuchet MS" w:hAnsi="Trebuchet MS"/>
          <w:color w:val="181818"/>
          <w:shd w:val="clear" w:color="auto" w:fill="FFFFFF"/>
          <w:lang w:val="en-US"/>
        </w:rPr>
        <w:t>“</w:t>
      </w:r>
      <w:r w:rsidR="00C56A0F">
        <w:rPr>
          <w:rFonts w:ascii="Trebuchet MS" w:hAnsi="Trebuchet MS"/>
          <w:color w:val="181818"/>
          <w:shd w:val="clear" w:color="auto" w:fill="FFFFFF"/>
          <w:lang w:val="en-US"/>
        </w:rPr>
        <w:t xml:space="preserve">O </w:t>
      </w:r>
      <w:proofErr w:type="spellStart"/>
      <w:r w:rsidR="00C56A0F">
        <w:rPr>
          <w:rFonts w:ascii="Trebuchet MS" w:hAnsi="Trebuchet MS"/>
          <w:color w:val="181818"/>
          <w:shd w:val="clear" w:color="auto" w:fill="FFFFFF"/>
          <w:lang w:val="en-US"/>
        </w:rPr>
        <w:t>primă</w:t>
      </w:r>
      <w:proofErr w:type="spellEnd"/>
      <w:r w:rsidR="00C56A0F">
        <w:rPr>
          <w:rFonts w:ascii="Trebuchet MS" w:hAnsi="Trebuchet MS"/>
          <w:color w:val="181818"/>
          <w:shd w:val="clear" w:color="auto" w:fill="FFFFFF"/>
          <w:lang w:val="en-US"/>
        </w:rPr>
        <w:t xml:space="preserve"> </w:t>
      </w:r>
      <w:proofErr w:type="spellStart"/>
      <w:r w:rsidR="00C56A0F">
        <w:rPr>
          <w:rFonts w:ascii="Trebuchet MS" w:hAnsi="Trebuchet MS"/>
          <w:color w:val="181818"/>
          <w:shd w:val="clear" w:color="auto" w:fill="FFFFFF"/>
          <w:lang w:val="en-US"/>
        </w:rPr>
        <w:t>decizie</w:t>
      </w:r>
      <w:proofErr w:type="spellEnd"/>
      <w:r w:rsid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110A7C">
        <w:rPr>
          <w:rFonts w:ascii="Trebuchet MS" w:hAnsi="Trebuchet MS"/>
          <w:i/>
          <w:color w:val="181818"/>
          <w:shd w:val="clear" w:color="auto" w:fill="FFFFFF"/>
          <w:lang w:val="en-US"/>
        </w:rPr>
        <w:t>pe</w:t>
      </w:r>
      <w:proofErr w:type="spellEnd"/>
      <w:r w:rsid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care </w:t>
      </w:r>
      <w:r w:rsidR="00C56A0F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am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luat</w:t>
      </w:r>
      <w:proofErr w:type="spellEnd"/>
      <w:r w:rsidR="00C56A0F">
        <w:rPr>
          <w:rFonts w:ascii="Trebuchet MS" w:hAnsi="Trebuchet MS"/>
          <w:i/>
          <w:color w:val="181818"/>
          <w:shd w:val="clear" w:color="auto" w:fill="FFFFFF"/>
          <w:lang w:val="en-US"/>
        </w:rPr>
        <w:t>-o</w:t>
      </w:r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în</w:t>
      </w:r>
      <w:proofErr w:type="spellEnd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calitate</w:t>
      </w:r>
      <w:proofErr w:type="spellEnd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de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preşedinte</w:t>
      </w:r>
      <w:proofErr w:type="spellEnd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al ANFP a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fost</w:t>
      </w:r>
      <w:proofErr w:type="spellEnd"/>
      <w:r w:rsidR="005650A3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5650A3">
        <w:rPr>
          <w:rFonts w:ascii="Trebuchet MS" w:hAnsi="Trebuchet MS"/>
          <w:i/>
          <w:color w:val="181818"/>
          <w:shd w:val="clear" w:color="auto" w:fill="FFFFFF"/>
          <w:lang w:val="en-US"/>
        </w:rPr>
        <w:t>aceea</w:t>
      </w:r>
      <w:proofErr w:type="spell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de </w:t>
      </w:r>
      <w:proofErr w:type="gramStart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>a</w:t>
      </w:r>
      <w:proofErr w:type="gram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>asigura</w:t>
      </w:r>
      <w:proofErr w:type="spell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o </w:t>
      </w:r>
      <w:proofErr w:type="spellStart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>mai</w:t>
      </w:r>
      <w:proofErr w:type="spell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>bună</w:t>
      </w:r>
      <w:proofErr w:type="spell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transparentizare</w:t>
      </w:r>
      <w:proofErr w:type="spellEnd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a </w:t>
      </w:r>
      <w:proofErr w:type="spellStart"/>
      <w:r w:rsidR="005820A9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concursurilor</w:t>
      </w:r>
      <w:proofErr w:type="spellEnd"/>
      <w:r w:rsidR="006809F5">
        <w:rPr>
          <w:rFonts w:ascii="Trebuchet MS" w:hAnsi="Trebuchet MS"/>
          <w:i/>
          <w:color w:val="181818"/>
          <w:shd w:val="clear" w:color="auto" w:fill="FFFFFF"/>
          <w:lang w:val="en-US"/>
        </w:rPr>
        <w:t>.</w:t>
      </w:r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Pentru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a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garanta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competiţia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deschisă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, </w:t>
      </w:r>
      <w:proofErr w:type="spellStart"/>
      <w:r w:rsidR="005650A3">
        <w:rPr>
          <w:rFonts w:ascii="Trebuchet MS" w:hAnsi="Trebuchet MS"/>
          <w:i/>
          <w:color w:val="181818"/>
          <w:shd w:val="clear" w:color="auto" w:fill="FFFFFF"/>
          <w:lang w:val="en-US"/>
        </w:rPr>
        <w:t>concursurile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trebuie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proofErr w:type="gram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să</w:t>
      </w:r>
      <w:proofErr w:type="spellEnd"/>
      <w:proofErr w:type="gram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beneficieze</w:t>
      </w:r>
      <w:proofErr w:type="spellEnd"/>
      <w:r w:rsidR="00B66EF2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de</w:t>
      </w:r>
      <w:r w:rsidR="00B7013A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B7013A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publicitate</w:t>
      </w:r>
      <w:proofErr w:type="spellEnd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 </w:t>
      </w:r>
      <w:proofErr w:type="spellStart"/>
      <w:r w:rsidR="003807EA">
        <w:rPr>
          <w:rFonts w:ascii="Trebuchet MS" w:hAnsi="Trebuchet MS"/>
          <w:i/>
          <w:color w:val="181818"/>
          <w:shd w:val="clear" w:color="auto" w:fill="FFFFFF"/>
          <w:lang w:val="en-US"/>
        </w:rPr>
        <w:t>adecvată</w:t>
      </w:r>
      <w:proofErr w:type="spellEnd"/>
      <w:r w:rsidR="00B7013A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 xml:space="preserve">. 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>Oamenii dau valoarea muncii</w:t>
      </w:r>
      <w:r w:rsidR="00B912D0" w:rsidRPr="00110A7C">
        <w:rPr>
          <w:rFonts w:ascii="Trebuchet MS" w:hAnsi="Trebuchet MS"/>
          <w:i/>
          <w:color w:val="181818"/>
          <w:shd w:val="clear" w:color="auto" w:fill="FFFFFF"/>
        </w:rPr>
        <w:t xml:space="preserve"> în orice loc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 </w:t>
      </w:r>
      <w:proofErr w:type="spellStart"/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>şi</w:t>
      </w:r>
      <w:proofErr w:type="spellEnd"/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 pentru a</w:t>
      </w:r>
      <w:r w:rsidR="00B7576D" w:rsidRPr="00110A7C">
        <w:rPr>
          <w:rFonts w:ascii="Trebuchet MS" w:hAnsi="Trebuchet MS"/>
          <w:i/>
          <w:color w:val="181818"/>
          <w:shd w:val="clear" w:color="auto" w:fill="FFFFFF"/>
        </w:rPr>
        <w:t xml:space="preserve"> </w:t>
      </w:r>
      <w:r w:rsidR="00CE724A">
        <w:rPr>
          <w:rFonts w:ascii="Trebuchet MS" w:hAnsi="Trebuchet MS"/>
          <w:i/>
          <w:color w:val="181818"/>
          <w:shd w:val="clear" w:color="auto" w:fill="FFFFFF"/>
        </w:rPr>
        <w:t>fi siguri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 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că 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acest lucru 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se întâmplă </w:t>
      </w:r>
      <w:proofErr w:type="spellStart"/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>şi</w:t>
      </w:r>
      <w:proofErr w:type="spellEnd"/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 în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 sistemul public</w:t>
      </w:r>
      <w:r w:rsidR="00B66EF2">
        <w:rPr>
          <w:rFonts w:ascii="Trebuchet MS" w:hAnsi="Trebuchet MS"/>
          <w:i/>
          <w:color w:val="181818"/>
          <w:shd w:val="clear" w:color="auto" w:fill="FFFFFF"/>
        </w:rPr>
        <w:t>,</w:t>
      </w:r>
      <w:r w:rsidR="00B80782" w:rsidRPr="00110A7C">
        <w:rPr>
          <w:rFonts w:ascii="Trebuchet MS" w:hAnsi="Trebuchet MS"/>
          <w:i/>
          <w:color w:val="181818"/>
          <w:shd w:val="clear" w:color="auto" w:fill="FFFFFF"/>
        </w:rPr>
        <w:t xml:space="preserve"> trebuie </w:t>
      </w:r>
      <w:r w:rsidR="00763BD9" w:rsidRPr="00110A7C">
        <w:rPr>
          <w:rFonts w:ascii="Trebuchet MS" w:hAnsi="Trebuchet MS"/>
          <w:i/>
          <w:color w:val="181818"/>
          <w:shd w:val="clear" w:color="auto" w:fill="FFFFFF"/>
        </w:rPr>
        <w:t>să pornim cu începutul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 </w:t>
      </w:r>
      <w:r w:rsidR="005650A3">
        <w:rPr>
          <w:rFonts w:ascii="Trebuchet MS" w:hAnsi="Trebuchet MS"/>
          <w:i/>
          <w:color w:val="181818"/>
          <w:shd w:val="clear" w:color="auto" w:fill="FFFFFF"/>
        </w:rPr>
        <w:t>–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 </w:t>
      </w:r>
      <w:r w:rsidR="005650A3">
        <w:rPr>
          <w:rFonts w:ascii="Trebuchet MS" w:hAnsi="Trebuchet MS"/>
          <w:i/>
          <w:color w:val="181818"/>
          <w:shd w:val="clear" w:color="auto" w:fill="FFFFFF"/>
        </w:rPr>
        <w:t>crearea cadrului pentru un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</w:rPr>
        <w:t xml:space="preserve"> proces transparent de recrutare.</w:t>
      </w:r>
      <w:r w:rsidR="00777F64" w:rsidRPr="00110A7C">
        <w:rPr>
          <w:rFonts w:ascii="Trebuchet MS" w:hAnsi="Trebuchet MS"/>
          <w:i/>
          <w:color w:val="181818"/>
          <w:shd w:val="clear" w:color="auto" w:fill="FFFFFF"/>
          <w:lang w:val="en-US"/>
        </w:rPr>
        <w:t>”</w:t>
      </w:r>
    </w:p>
    <w:p w:rsidR="00C5417A" w:rsidRDefault="00C5417A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DE1293" w:rsidRPr="003343A2" w:rsidRDefault="00DE1293" w:rsidP="00DE1293">
      <w:pPr>
        <w:tabs>
          <w:tab w:val="left" w:pos="567"/>
        </w:tabs>
        <w:jc w:val="both"/>
        <w:rPr>
          <w:rFonts w:ascii="Trebuchet MS" w:hAnsi="Trebuchet MS"/>
        </w:rPr>
      </w:pPr>
      <w:r w:rsidRPr="003343A2">
        <w:rPr>
          <w:rFonts w:ascii="Trebuchet MS" w:hAnsi="Trebuchet MS"/>
        </w:rPr>
        <w:t xml:space="preserve">În anul 2020, ANFP a gestionat </w:t>
      </w:r>
      <w:r w:rsidRPr="003343A2">
        <w:rPr>
          <w:rFonts w:ascii="Trebuchet MS" w:hAnsi="Trebuchet MS"/>
          <w:b/>
          <w:u w:val="single"/>
        </w:rPr>
        <w:t xml:space="preserve">11 proiecte cu </w:t>
      </w:r>
      <w:proofErr w:type="spellStart"/>
      <w:r w:rsidRPr="003343A2">
        <w:rPr>
          <w:rFonts w:ascii="Trebuchet MS" w:hAnsi="Trebuchet MS"/>
          <w:b/>
          <w:u w:val="single"/>
        </w:rPr>
        <w:t>finanţare</w:t>
      </w:r>
      <w:proofErr w:type="spellEnd"/>
      <w:r w:rsidRPr="003343A2">
        <w:rPr>
          <w:rFonts w:ascii="Trebuchet MS" w:hAnsi="Trebuchet MS"/>
          <w:b/>
          <w:u w:val="single"/>
        </w:rPr>
        <w:t xml:space="preserve"> externă</w:t>
      </w:r>
      <w:r w:rsidRPr="003343A2">
        <w:rPr>
          <w:rFonts w:ascii="Trebuchet MS" w:hAnsi="Trebuchet MS"/>
        </w:rPr>
        <w:t xml:space="preserve">. </w:t>
      </w:r>
      <w:r w:rsidRPr="003343A2">
        <w:rPr>
          <w:rFonts w:ascii="Trebuchet MS" w:hAnsi="Trebuchet MS"/>
          <w:b/>
        </w:rPr>
        <w:t xml:space="preserve">Valoarea cumulată a proiectelor la </w:t>
      </w:r>
      <w:r w:rsidR="00B80782">
        <w:rPr>
          <w:rFonts w:ascii="Trebuchet MS" w:hAnsi="Trebuchet MS"/>
          <w:b/>
        </w:rPr>
        <w:t xml:space="preserve">data de </w:t>
      </w:r>
      <w:r w:rsidRPr="003343A2">
        <w:rPr>
          <w:rFonts w:ascii="Trebuchet MS" w:hAnsi="Trebuchet MS"/>
          <w:b/>
        </w:rPr>
        <w:t xml:space="preserve">31.12.2020 </w:t>
      </w:r>
      <w:r w:rsidR="00B80782">
        <w:rPr>
          <w:rFonts w:ascii="Trebuchet MS" w:hAnsi="Trebuchet MS"/>
          <w:b/>
        </w:rPr>
        <w:t>era</w:t>
      </w:r>
      <w:r w:rsidRPr="003343A2">
        <w:rPr>
          <w:rFonts w:ascii="Trebuchet MS" w:hAnsi="Trebuchet MS"/>
          <w:b/>
        </w:rPr>
        <w:t xml:space="preserve"> de 90.296.153,82 lei (aprox.</w:t>
      </w:r>
      <w:r w:rsidRPr="003343A2">
        <w:t xml:space="preserve"> </w:t>
      </w:r>
      <w:r w:rsidRPr="003343A2">
        <w:rPr>
          <w:rFonts w:ascii="Trebuchet MS" w:hAnsi="Trebuchet MS"/>
          <w:b/>
        </w:rPr>
        <w:t>18.894.361,54 euro</w:t>
      </w:r>
      <w:r>
        <w:rPr>
          <w:rFonts w:ascii="Trebuchet MS" w:hAnsi="Trebuchet MS"/>
          <w:b/>
        </w:rPr>
        <w:t>)</w:t>
      </w:r>
      <w:r w:rsidRPr="003343A2">
        <w:rPr>
          <w:rFonts w:ascii="Trebuchet MS" w:hAnsi="Trebuchet MS"/>
          <w:b/>
        </w:rPr>
        <w:t>.</w:t>
      </w:r>
    </w:p>
    <w:p w:rsidR="00B7013A" w:rsidRDefault="00B7013A" w:rsidP="005C6097">
      <w:pPr>
        <w:tabs>
          <w:tab w:val="left" w:pos="5235"/>
        </w:tabs>
        <w:jc w:val="both"/>
        <w:rPr>
          <w:rFonts w:ascii="Trebuchet MS" w:hAnsi="Trebuchet MS"/>
          <w:bCs/>
        </w:rPr>
      </w:pPr>
    </w:p>
    <w:p w:rsidR="00110A7C" w:rsidRPr="00B66EF2" w:rsidRDefault="005C6097" w:rsidP="00110A7C">
      <w:pPr>
        <w:tabs>
          <w:tab w:val="num" w:pos="-360"/>
          <w:tab w:val="left" w:pos="567"/>
        </w:tabs>
        <w:jc w:val="both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bCs/>
        </w:rPr>
        <w:t>Situaţia</w:t>
      </w:r>
      <w:proofErr w:type="spellEnd"/>
      <w:r>
        <w:rPr>
          <w:rFonts w:ascii="Trebuchet MS" w:hAnsi="Trebuchet MS"/>
          <w:bCs/>
        </w:rPr>
        <w:t xml:space="preserve"> generată de pandemie a impus adaptarea la noi </w:t>
      </w:r>
      <w:proofErr w:type="spellStart"/>
      <w:r>
        <w:rPr>
          <w:rFonts w:ascii="Trebuchet MS" w:hAnsi="Trebuchet MS"/>
          <w:bCs/>
        </w:rPr>
        <w:t>modalităţi</w:t>
      </w:r>
      <w:proofErr w:type="spellEnd"/>
      <w:r>
        <w:rPr>
          <w:rFonts w:ascii="Trebuchet MS" w:hAnsi="Trebuchet MS"/>
          <w:bCs/>
        </w:rPr>
        <w:t xml:space="preserve"> de muncă. Un exemplu în acest sens îl reprezintă </w:t>
      </w:r>
      <w:r w:rsidR="00B7013A">
        <w:rPr>
          <w:rFonts w:ascii="Trebuchet MS" w:hAnsi="Trebuchet MS"/>
          <w:bCs/>
        </w:rPr>
        <w:t xml:space="preserve">extinderea utilizării semnăturii electronice în </w:t>
      </w:r>
      <w:proofErr w:type="spellStart"/>
      <w:r w:rsidR="00B7013A">
        <w:rPr>
          <w:rFonts w:ascii="Trebuchet MS" w:hAnsi="Trebuchet MS"/>
          <w:bCs/>
        </w:rPr>
        <w:t>corespondenţa</w:t>
      </w:r>
      <w:proofErr w:type="spellEnd"/>
      <w:r w:rsidR="00B7013A">
        <w:rPr>
          <w:rFonts w:ascii="Trebuchet MS" w:hAnsi="Trebuchet MS"/>
          <w:bCs/>
        </w:rPr>
        <w:t xml:space="preserve"> oficială </w:t>
      </w:r>
      <w:proofErr w:type="spellStart"/>
      <w:r w:rsidR="00B7013A">
        <w:rPr>
          <w:rFonts w:ascii="Trebuchet MS" w:hAnsi="Trebuchet MS"/>
          <w:bCs/>
        </w:rPr>
        <w:t>şi</w:t>
      </w:r>
      <w:proofErr w:type="spellEnd"/>
      <w:r w:rsidR="00B7013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organizarea online a evenimentelor </w:t>
      </w:r>
      <w:proofErr w:type="spellStart"/>
      <w:r>
        <w:rPr>
          <w:rFonts w:ascii="Trebuchet MS" w:hAnsi="Trebuchet MS"/>
          <w:bCs/>
        </w:rPr>
        <w:t>şi</w:t>
      </w:r>
      <w:proofErr w:type="spellEnd"/>
      <w:r>
        <w:rPr>
          <w:rFonts w:ascii="Trebuchet MS" w:hAnsi="Trebuchet MS"/>
          <w:bCs/>
        </w:rPr>
        <w:t xml:space="preserve"> a stagiilor de practică pentru </w:t>
      </w:r>
      <w:proofErr w:type="spellStart"/>
      <w:r>
        <w:rPr>
          <w:rFonts w:ascii="Trebuchet MS" w:hAnsi="Trebuchet MS"/>
          <w:bCs/>
        </w:rPr>
        <w:t>studenţi</w:t>
      </w:r>
      <w:proofErr w:type="spellEnd"/>
      <w:r>
        <w:rPr>
          <w:rFonts w:ascii="Trebuchet MS" w:hAnsi="Trebuchet MS"/>
          <w:bCs/>
        </w:rPr>
        <w:t>.</w:t>
      </w:r>
      <w:r w:rsidR="00110A7C" w:rsidRPr="00110A7C">
        <w:rPr>
          <w:rFonts w:ascii="Trebuchet MS" w:hAnsi="Trebuchet MS"/>
          <w:b/>
          <w:color w:val="000000"/>
        </w:rPr>
        <w:t xml:space="preserve"> </w:t>
      </w:r>
    </w:p>
    <w:p w:rsidR="005C6097" w:rsidRPr="003233DF" w:rsidRDefault="005C6097" w:rsidP="005C6097">
      <w:pPr>
        <w:tabs>
          <w:tab w:val="left" w:pos="5235"/>
        </w:tabs>
        <w:jc w:val="both"/>
        <w:rPr>
          <w:rFonts w:ascii="Trebuchet MS" w:hAnsi="Trebuchet MS"/>
          <w:bCs/>
        </w:rPr>
      </w:pPr>
    </w:p>
    <w:p w:rsidR="00D82637" w:rsidRDefault="00D82637" w:rsidP="00D82637">
      <w:pPr>
        <w:tabs>
          <w:tab w:val="left" w:pos="567"/>
        </w:tabs>
        <w:spacing w:after="60"/>
        <w:jc w:val="both"/>
        <w:rPr>
          <w:rFonts w:ascii="Trebuchet MS" w:hAnsi="Trebuchet MS"/>
          <w:i/>
          <w:color w:val="000000"/>
        </w:rPr>
      </w:pPr>
      <w:proofErr w:type="spellStart"/>
      <w:r>
        <w:rPr>
          <w:rFonts w:ascii="Trebuchet MS" w:hAnsi="Trebuchet MS"/>
          <w:color w:val="000000"/>
          <w:lang w:val="en-US"/>
        </w:rPr>
        <w:t>În</w:t>
      </w:r>
      <w:proofErr w:type="spellEnd"/>
      <w:r>
        <w:rPr>
          <w:rFonts w:ascii="Trebuchet MS" w:hAnsi="Trebuchet MS"/>
          <w:color w:val="000000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lang w:val="en-US"/>
        </w:rPr>
        <w:t>ceea</w:t>
      </w:r>
      <w:proofErr w:type="spellEnd"/>
      <w:r>
        <w:rPr>
          <w:rFonts w:ascii="Trebuchet MS" w:hAnsi="Trebuchet MS"/>
          <w:color w:val="000000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lang w:val="en-US"/>
        </w:rPr>
        <w:t>ce</w:t>
      </w:r>
      <w:proofErr w:type="spellEnd"/>
      <w:r>
        <w:rPr>
          <w:rFonts w:ascii="Trebuchet MS" w:hAnsi="Trebuchet MS"/>
          <w:color w:val="000000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lang w:val="en-US"/>
        </w:rPr>
        <w:t>priveşte</w:t>
      </w:r>
      <w:proofErr w:type="spellEnd"/>
      <w:r>
        <w:rPr>
          <w:rFonts w:ascii="Trebuchet MS" w:hAnsi="Trebuchet MS"/>
          <w:color w:val="000000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lang w:val="en-US"/>
        </w:rPr>
        <w:t>noutăţile</w:t>
      </w:r>
      <w:proofErr w:type="spellEnd"/>
      <w:r>
        <w:rPr>
          <w:rFonts w:ascii="Trebuchet MS" w:hAnsi="Trebuchet MS"/>
          <w:color w:val="000000"/>
          <w:lang w:val="en-US"/>
        </w:rPr>
        <w:t>, î</w:t>
      </w:r>
      <w:r>
        <w:rPr>
          <w:rFonts w:ascii="Trebuchet MS" w:hAnsi="Trebuchet MS"/>
          <w:color w:val="000000"/>
        </w:rPr>
        <w:t xml:space="preserve">n cursul anului 2020 </w:t>
      </w:r>
      <w:r w:rsidRPr="00FE1E78">
        <w:rPr>
          <w:rFonts w:ascii="Trebuchet MS" w:hAnsi="Trebuchet MS"/>
          <w:color w:val="000000"/>
        </w:rPr>
        <w:t>a fost creată secț</w:t>
      </w:r>
      <w:proofErr w:type="gramStart"/>
      <w:r w:rsidR="00793FB5" w:rsidRPr="00FE1E78">
        <w:rPr>
          <w:rFonts w:ascii="Trebuchet MS" w:hAnsi="Trebuchet MS"/>
          <w:color w:val="000000"/>
        </w:rPr>
        <w:t>iunea</w:t>
      </w:r>
      <w:r w:rsidR="00793FB5">
        <w:rPr>
          <w:rFonts w:ascii="Trebuchet MS" w:hAnsi="Trebuchet MS"/>
          <w:color w:val="000000"/>
        </w:rPr>
        <w:t xml:space="preserve"> </w:t>
      </w:r>
      <w:r w:rsidR="00793FB5">
        <w:rPr>
          <w:rFonts w:ascii="Trebuchet MS" w:hAnsi="Trebuchet MS"/>
          <w:b/>
          <w:i/>
          <w:color w:val="000000"/>
        </w:rPr>
        <w:t>”</w:t>
      </w:r>
      <w:proofErr w:type="gramEnd"/>
      <w:r w:rsidRPr="006C4B2E">
        <w:rPr>
          <w:rFonts w:ascii="Trebuchet MS" w:hAnsi="Trebuchet MS"/>
          <w:b/>
          <w:i/>
          <w:color w:val="000000"/>
        </w:rPr>
        <w:t>Adresați o întrebare”</w:t>
      </w:r>
      <w:r>
        <w:rPr>
          <w:rFonts w:ascii="Trebuchet MS" w:hAnsi="Trebuchet MS"/>
          <w:color w:val="000000"/>
        </w:rPr>
        <w:t xml:space="preserve"> pe site-ul Agenției </w:t>
      </w:r>
      <w:r w:rsidRPr="00FE1E78">
        <w:rPr>
          <w:rFonts w:ascii="Trebuchet MS" w:hAnsi="Trebuchet MS"/>
          <w:color w:val="000000"/>
        </w:rPr>
        <w:t>și</w:t>
      </w:r>
      <w:r w:rsidR="00FE1E78" w:rsidRPr="00FE1E78">
        <w:rPr>
          <w:rFonts w:ascii="Trebuchet MS" w:hAnsi="Trebuchet MS"/>
          <w:color w:val="000000"/>
        </w:rPr>
        <w:t xml:space="preserve"> a fost </w:t>
      </w:r>
      <w:proofErr w:type="spellStart"/>
      <w:r w:rsidR="00FE1E78" w:rsidRPr="00FE1E78">
        <w:rPr>
          <w:rFonts w:ascii="Trebuchet MS" w:hAnsi="Trebuchet MS"/>
          <w:color w:val="000000"/>
        </w:rPr>
        <w:t>înfiinţată</w:t>
      </w:r>
      <w:proofErr w:type="spellEnd"/>
      <w:r w:rsidRPr="006C4B2E">
        <w:rPr>
          <w:rFonts w:ascii="Trebuchet MS" w:hAnsi="Trebuchet MS"/>
          <w:b/>
          <w:i/>
          <w:color w:val="000000"/>
        </w:rPr>
        <w:t xml:space="preserve"> o linie telefonică dedicată acordării </w:t>
      </w:r>
      <w:r>
        <w:rPr>
          <w:rFonts w:ascii="Trebuchet MS" w:hAnsi="Trebuchet MS"/>
          <w:b/>
          <w:i/>
          <w:color w:val="000000"/>
        </w:rPr>
        <w:t>de consiliere de</w:t>
      </w:r>
      <w:r w:rsidRPr="006C4B2E">
        <w:rPr>
          <w:rFonts w:ascii="Trebuchet MS" w:hAnsi="Trebuchet MS"/>
          <w:b/>
          <w:i/>
          <w:color w:val="000000"/>
        </w:rPr>
        <w:t xml:space="preserve"> specialitate</w:t>
      </w:r>
      <w:r>
        <w:rPr>
          <w:rFonts w:ascii="Trebuchet MS" w:hAnsi="Trebuchet MS"/>
          <w:color w:val="000000"/>
        </w:rPr>
        <w:t>.</w:t>
      </w:r>
      <w:r w:rsidR="00777F64">
        <w:rPr>
          <w:rFonts w:ascii="Trebuchet MS" w:hAnsi="Trebuchet MS"/>
          <w:color w:val="000000"/>
        </w:rPr>
        <w:t xml:space="preserve"> P</w:t>
      </w:r>
      <w:r w:rsidR="005C6097">
        <w:rPr>
          <w:rFonts w:ascii="Trebuchet MS" w:hAnsi="Trebuchet MS"/>
          <w:color w:val="000000"/>
        </w:rPr>
        <w:t>e site</w:t>
      </w:r>
      <w:r>
        <w:rPr>
          <w:rFonts w:ascii="Trebuchet MS" w:hAnsi="Trebuchet MS"/>
          <w:color w:val="000000"/>
        </w:rPr>
        <w:t xml:space="preserve"> </w:t>
      </w:r>
      <w:r w:rsidR="00777F64">
        <w:rPr>
          <w:rFonts w:ascii="Trebuchet MS" w:hAnsi="Trebuchet MS"/>
          <w:color w:val="000000"/>
        </w:rPr>
        <w:t xml:space="preserve">se găsesc </w:t>
      </w:r>
      <w:r w:rsidR="00FE1E78" w:rsidRPr="00FE1E78">
        <w:rPr>
          <w:rFonts w:ascii="Trebuchet MS" w:hAnsi="Trebuchet MS"/>
          <w:b/>
          <w:color w:val="000000"/>
        </w:rPr>
        <w:t>răspunsuri</w:t>
      </w:r>
      <w:r w:rsidR="00FE1E78">
        <w:rPr>
          <w:rFonts w:ascii="Trebuchet MS" w:hAnsi="Trebuchet MS"/>
          <w:b/>
          <w:color w:val="000000"/>
        </w:rPr>
        <w:t xml:space="preserve"> la 109 întrebări</w:t>
      </w:r>
      <w:r>
        <w:rPr>
          <w:rFonts w:ascii="Trebuchet MS" w:hAnsi="Trebuchet MS"/>
          <w:color w:val="000000"/>
        </w:rPr>
        <w:t xml:space="preserve">, </w:t>
      </w:r>
      <w:r w:rsidR="00777F64">
        <w:rPr>
          <w:rFonts w:ascii="Trebuchet MS" w:hAnsi="Trebuchet MS"/>
          <w:color w:val="000000"/>
        </w:rPr>
        <w:t>pe tematici precum:</w:t>
      </w:r>
      <w:r>
        <w:rPr>
          <w:rFonts w:ascii="Trebuchet MS" w:hAnsi="Trebuchet MS"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mobilitatea</w:t>
      </w:r>
      <w:r w:rsidRPr="00253CB5">
        <w:rPr>
          <w:rFonts w:ascii="Trebuchet MS" w:hAnsi="Trebuchet MS"/>
          <w:i/>
          <w:color w:val="000000"/>
        </w:rPr>
        <w:t xml:space="preserve">, </w:t>
      </w:r>
      <w:r w:rsidRPr="00253CB5">
        <w:rPr>
          <w:rFonts w:ascii="Trebuchet MS" w:hAnsi="Trebuchet MS"/>
          <w:b/>
          <w:i/>
          <w:color w:val="000000"/>
        </w:rPr>
        <w:t>recrutarea</w:t>
      </w:r>
      <w:r w:rsidRPr="00253CB5">
        <w:rPr>
          <w:rFonts w:ascii="Trebuchet MS" w:hAnsi="Trebuchet MS"/>
          <w:i/>
          <w:color w:val="000000"/>
        </w:rPr>
        <w:t xml:space="preserve"> și </w:t>
      </w:r>
      <w:r w:rsidRPr="00253CB5">
        <w:rPr>
          <w:rFonts w:ascii="Trebuchet MS" w:hAnsi="Trebuchet MS"/>
          <w:b/>
          <w:i/>
          <w:color w:val="000000"/>
        </w:rPr>
        <w:t>promovarea</w:t>
      </w:r>
      <w:r w:rsidRPr="00253CB5">
        <w:rPr>
          <w:rFonts w:ascii="Trebuchet MS" w:hAnsi="Trebuchet MS"/>
          <w:i/>
          <w:color w:val="000000"/>
        </w:rPr>
        <w:t xml:space="preserve"> funcționarilor publici</w:t>
      </w:r>
      <w:r w:rsidRPr="00253CB5">
        <w:rPr>
          <w:rFonts w:ascii="Trebuchet MS" w:hAnsi="Trebuchet MS"/>
          <w:b/>
          <w:i/>
          <w:color w:val="000000"/>
        </w:rPr>
        <w:t>,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drepturile</w:t>
      </w:r>
      <w:r w:rsidRPr="00253CB5">
        <w:rPr>
          <w:rFonts w:ascii="Trebuchet MS" w:hAnsi="Trebuchet MS"/>
          <w:i/>
          <w:color w:val="000000"/>
        </w:rPr>
        <w:t xml:space="preserve"> funcționarilor publici</w:t>
      </w:r>
      <w:r w:rsidRPr="00253CB5">
        <w:rPr>
          <w:rFonts w:ascii="Trebuchet MS" w:hAnsi="Trebuchet MS"/>
          <w:b/>
          <w:i/>
          <w:color w:val="000000"/>
        </w:rPr>
        <w:t>,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suspendarea</w:t>
      </w:r>
      <w:r w:rsidRPr="00253CB5">
        <w:rPr>
          <w:rFonts w:ascii="Trebuchet MS" w:hAnsi="Trebuchet MS"/>
          <w:i/>
          <w:color w:val="000000"/>
        </w:rPr>
        <w:t xml:space="preserve"> raportului de serviciu</w:t>
      </w:r>
      <w:r w:rsidRPr="00253CB5">
        <w:rPr>
          <w:rFonts w:ascii="Trebuchet MS" w:hAnsi="Trebuchet MS"/>
          <w:b/>
          <w:i/>
          <w:color w:val="000000"/>
        </w:rPr>
        <w:t>,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obligațiile</w:t>
      </w:r>
      <w:r w:rsidRPr="00253CB5">
        <w:rPr>
          <w:rFonts w:ascii="Trebuchet MS" w:hAnsi="Trebuchet MS"/>
          <w:i/>
          <w:color w:val="000000"/>
        </w:rPr>
        <w:t xml:space="preserve"> funcționarilor publici</w:t>
      </w:r>
      <w:r w:rsidRPr="00253CB5">
        <w:rPr>
          <w:rFonts w:ascii="Trebuchet MS" w:hAnsi="Trebuchet MS"/>
          <w:b/>
          <w:i/>
          <w:color w:val="000000"/>
        </w:rPr>
        <w:t>,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reorganizarea</w:t>
      </w:r>
      <w:r w:rsidRPr="00253CB5">
        <w:rPr>
          <w:rFonts w:ascii="Trebuchet MS" w:hAnsi="Trebuchet MS"/>
          <w:i/>
          <w:color w:val="000000"/>
        </w:rPr>
        <w:t xml:space="preserve"> instituției publice</w:t>
      </w:r>
      <w:r w:rsidRPr="00253CB5">
        <w:rPr>
          <w:rFonts w:ascii="Trebuchet MS" w:hAnsi="Trebuchet MS"/>
          <w:b/>
          <w:i/>
          <w:color w:val="000000"/>
        </w:rPr>
        <w:t>,</w:t>
      </w:r>
      <w:r w:rsidR="001214A4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comisii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de</w:t>
      </w:r>
      <w:r w:rsidRPr="00253CB5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disciplină,</w:t>
      </w:r>
      <w:r w:rsidR="001214A4">
        <w:rPr>
          <w:rFonts w:ascii="Trebuchet MS" w:hAnsi="Trebuchet MS"/>
          <w:i/>
          <w:color w:val="000000"/>
        </w:rPr>
        <w:t xml:space="preserve"> </w:t>
      </w:r>
      <w:r w:rsidRPr="00253CB5">
        <w:rPr>
          <w:rFonts w:ascii="Trebuchet MS" w:hAnsi="Trebuchet MS"/>
          <w:b/>
          <w:i/>
          <w:color w:val="000000"/>
        </w:rPr>
        <w:t>răspunderea</w:t>
      </w:r>
      <w:r w:rsidR="00FE1E78">
        <w:rPr>
          <w:rFonts w:ascii="Trebuchet MS" w:hAnsi="Trebuchet MS"/>
          <w:i/>
          <w:color w:val="000000"/>
        </w:rPr>
        <w:t xml:space="preserve"> funcționarului public, </w:t>
      </w:r>
      <w:r w:rsidRPr="00253CB5">
        <w:rPr>
          <w:rFonts w:ascii="Trebuchet MS" w:hAnsi="Trebuchet MS"/>
          <w:b/>
          <w:i/>
          <w:color w:val="000000"/>
        </w:rPr>
        <w:t>perfecționarea</w:t>
      </w:r>
      <w:r w:rsidRPr="00253CB5">
        <w:rPr>
          <w:rFonts w:ascii="Trebuchet MS" w:hAnsi="Trebuchet MS"/>
          <w:i/>
          <w:color w:val="000000"/>
        </w:rPr>
        <w:t xml:space="preserve"> profesională</w:t>
      </w:r>
      <w:r w:rsidR="00FE1E78">
        <w:rPr>
          <w:rFonts w:ascii="Trebuchet MS" w:hAnsi="Trebuchet MS"/>
          <w:i/>
          <w:color w:val="000000"/>
        </w:rPr>
        <w:t xml:space="preserve"> etc.</w:t>
      </w:r>
      <w:r w:rsidRPr="00253CB5">
        <w:rPr>
          <w:rFonts w:ascii="Trebuchet MS" w:hAnsi="Trebuchet MS"/>
          <w:i/>
          <w:color w:val="000000"/>
        </w:rPr>
        <w:t xml:space="preserve"> </w:t>
      </w:r>
    </w:p>
    <w:p w:rsidR="00847274" w:rsidRDefault="00847274" w:rsidP="005C6097">
      <w:pPr>
        <w:tabs>
          <w:tab w:val="left" w:pos="5235"/>
        </w:tabs>
        <w:jc w:val="both"/>
        <w:rPr>
          <w:rFonts w:ascii="Trebuchet MS" w:hAnsi="Trebuchet MS"/>
          <w:bCs/>
          <w:lang w:val="en-US"/>
        </w:rPr>
      </w:pPr>
    </w:p>
    <w:p w:rsidR="005820A9" w:rsidRDefault="000F70AF" w:rsidP="005820A9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Cs/>
          <w:lang w:val="en-US"/>
        </w:rPr>
        <w:t>Direcţiile</w:t>
      </w:r>
      <w:proofErr w:type="spellEnd"/>
      <w:r>
        <w:rPr>
          <w:rFonts w:ascii="Trebuchet MS" w:hAnsi="Trebuchet MS"/>
          <w:bCs/>
          <w:lang w:val="en-US"/>
        </w:rPr>
        <w:t xml:space="preserve"> de </w:t>
      </w:r>
      <w:proofErr w:type="spellStart"/>
      <w:r>
        <w:rPr>
          <w:rFonts w:ascii="Trebuchet MS" w:hAnsi="Trebuchet MS"/>
          <w:bCs/>
          <w:lang w:val="en-US"/>
        </w:rPr>
        <w:t>acţiune</w:t>
      </w:r>
      <w:proofErr w:type="spellEnd"/>
      <w:r>
        <w:rPr>
          <w:rFonts w:ascii="Trebuchet MS" w:hAnsi="Trebuchet MS"/>
          <w:bCs/>
          <w:lang w:val="en-US"/>
        </w:rPr>
        <w:t xml:space="preserve"> a</w:t>
      </w:r>
      <w:r w:rsidR="00847274">
        <w:rPr>
          <w:rFonts w:ascii="Trebuchet MS" w:hAnsi="Trebuchet MS"/>
          <w:bCs/>
          <w:lang w:val="en-US"/>
        </w:rPr>
        <w:t xml:space="preserve"> ANFP, </w:t>
      </w:r>
      <w:proofErr w:type="spellStart"/>
      <w:r w:rsidR="00847274">
        <w:rPr>
          <w:rFonts w:ascii="Trebuchet MS" w:hAnsi="Trebuchet MS"/>
          <w:bCs/>
          <w:lang w:val="en-US"/>
        </w:rPr>
        <w:t>pentru</w:t>
      </w:r>
      <w:proofErr w:type="spellEnd"/>
      <w:r w:rsidR="00847274">
        <w:rPr>
          <w:rFonts w:ascii="Trebuchet MS" w:hAnsi="Trebuchet MS"/>
          <w:bCs/>
          <w:lang w:val="en-US"/>
        </w:rPr>
        <w:t xml:space="preserve"> </w:t>
      </w:r>
      <w:proofErr w:type="spellStart"/>
      <w:r w:rsidR="00847274">
        <w:rPr>
          <w:rFonts w:ascii="Trebuchet MS" w:hAnsi="Trebuchet MS"/>
          <w:bCs/>
          <w:lang w:val="en-US"/>
        </w:rPr>
        <w:t>anul</w:t>
      </w:r>
      <w:proofErr w:type="spellEnd"/>
      <w:r w:rsidR="00847274">
        <w:rPr>
          <w:rFonts w:ascii="Trebuchet MS" w:hAnsi="Trebuchet MS"/>
          <w:bCs/>
          <w:lang w:val="en-US"/>
        </w:rPr>
        <w:t xml:space="preserve"> 2021,</w:t>
      </w:r>
      <w:r w:rsidR="00C56A0F">
        <w:rPr>
          <w:rFonts w:ascii="Trebuchet MS" w:hAnsi="Trebuchet MS"/>
        </w:rPr>
        <w:t xml:space="preserve"> au în vedere r</w:t>
      </w:r>
      <w:r w:rsidR="00C56A0F" w:rsidRPr="00C56A0F">
        <w:rPr>
          <w:rFonts w:ascii="Trebuchet MS" w:hAnsi="Trebuchet MS"/>
        </w:rPr>
        <w:t xml:space="preserve">egândirea </w:t>
      </w:r>
      <w:proofErr w:type="spellStart"/>
      <w:r w:rsidR="00C56A0F" w:rsidRPr="00C56A0F">
        <w:rPr>
          <w:rFonts w:ascii="Trebuchet MS" w:hAnsi="Trebuchet MS"/>
        </w:rPr>
        <w:t>şi</w:t>
      </w:r>
      <w:proofErr w:type="spellEnd"/>
      <w:r w:rsidR="00C56A0F" w:rsidRPr="00C56A0F">
        <w:rPr>
          <w:rFonts w:ascii="Trebuchet MS" w:hAnsi="Trebuchet MS"/>
        </w:rPr>
        <w:t xml:space="preserve"> modernizarea serviciului public</w:t>
      </w:r>
      <w:r w:rsidR="00C56A0F">
        <w:rPr>
          <w:rFonts w:ascii="Trebuchet MS" w:hAnsi="Trebuchet MS"/>
          <w:b/>
        </w:rPr>
        <w:t xml:space="preserve">, </w:t>
      </w:r>
      <w:r w:rsidR="005820A9">
        <w:rPr>
          <w:rFonts w:ascii="Trebuchet MS" w:hAnsi="Trebuchet MS"/>
          <w:b/>
        </w:rPr>
        <w:t>prin susținerea activă a digi</w:t>
      </w:r>
      <w:r w:rsidR="00C56A0F">
        <w:rPr>
          <w:rFonts w:ascii="Trebuchet MS" w:hAnsi="Trebuchet MS"/>
          <w:b/>
        </w:rPr>
        <w:t>talizări</w:t>
      </w:r>
      <w:r w:rsidR="001214A4">
        <w:rPr>
          <w:rFonts w:ascii="Trebuchet MS" w:hAnsi="Trebuchet MS"/>
          <w:b/>
        </w:rPr>
        <w:t>i</w:t>
      </w:r>
      <w:r w:rsidR="00C56A0F">
        <w:rPr>
          <w:rFonts w:ascii="Trebuchet MS" w:hAnsi="Trebuchet MS"/>
          <w:b/>
        </w:rPr>
        <w:t xml:space="preserve">, atragerea de </w:t>
      </w:r>
      <w:proofErr w:type="spellStart"/>
      <w:r w:rsidR="00C56A0F">
        <w:rPr>
          <w:rFonts w:ascii="Trebuchet MS" w:hAnsi="Trebuchet MS"/>
          <w:b/>
        </w:rPr>
        <w:t>finanţare</w:t>
      </w:r>
      <w:proofErr w:type="spellEnd"/>
      <w:r w:rsidR="00C56A0F">
        <w:rPr>
          <w:rFonts w:ascii="Trebuchet MS" w:hAnsi="Trebuchet MS"/>
          <w:b/>
        </w:rPr>
        <w:t xml:space="preserve"> externă,  derularea de parteneriate cu societatea civilă</w:t>
      </w:r>
      <w:r w:rsidR="007B13E8">
        <w:rPr>
          <w:rFonts w:ascii="Trebuchet MS" w:hAnsi="Trebuchet MS"/>
          <w:b/>
        </w:rPr>
        <w:t xml:space="preserve">. </w:t>
      </w:r>
    </w:p>
    <w:p w:rsidR="00847274" w:rsidRDefault="00847274" w:rsidP="005C6097">
      <w:pPr>
        <w:tabs>
          <w:tab w:val="left" w:pos="5235"/>
        </w:tabs>
        <w:jc w:val="both"/>
        <w:rPr>
          <w:rFonts w:ascii="Trebuchet MS" w:hAnsi="Trebuchet MS"/>
          <w:bCs/>
          <w:lang w:val="en-US"/>
        </w:rPr>
      </w:pPr>
    </w:p>
    <w:p w:rsidR="004F1164" w:rsidRPr="005C6097" w:rsidRDefault="00763BD9" w:rsidP="005C6097">
      <w:pPr>
        <w:tabs>
          <w:tab w:val="left" w:pos="5235"/>
        </w:tabs>
        <w:jc w:val="both"/>
        <w:rPr>
          <w:rFonts w:ascii="Trebuchet MS" w:hAnsi="Trebuchet MS"/>
          <w:bCs/>
          <w:i/>
          <w:lang w:val="en-US"/>
        </w:rPr>
      </w:pPr>
      <w:r>
        <w:rPr>
          <w:rFonts w:ascii="Trebuchet MS" w:hAnsi="Trebuchet MS"/>
          <w:bCs/>
          <w:lang w:val="en-US"/>
        </w:rPr>
        <w:lastRenderedPageBreak/>
        <w:t>“</w:t>
      </w:r>
      <w:r w:rsidR="00CB08E4" w:rsidRPr="005C6097">
        <w:rPr>
          <w:rFonts w:ascii="Trebuchet MS" w:hAnsi="Trebuchet MS"/>
          <w:bCs/>
          <w:i/>
        </w:rPr>
        <w:t xml:space="preserve">Voi urmări dezvoltarea unor proiecte strategice care </w:t>
      </w:r>
      <w:proofErr w:type="gramStart"/>
      <w:r w:rsidR="00B34F63" w:rsidRPr="005C6097">
        <w:rPr>
          <w:rFonts w:ascii="Trebuchet MS" w:hAnsi="Trebuchet MS"/>
          <w:bCs/>
          <w:i/>
        </w:rPr>
        <w:t>să</w:t>
      </w:r>
      <w:proofErr w:type="gramEnd"/>
      <w:r w:rsidR="00B34F63" w:rsidRPr="005C6097">
        <w:rPr>
          <w:rFonts w:ascii="Trebuchet MS" w:hAnsi="Trebuchet MS"/>
          <w:bCs/>
          <w:i/>
        </w:rPr>
        <w:t xml:space="preserve"> aducă rezultate evidente </w:t>
      </w:r>
      <w:proofErr w:type="spellStart"/>
      <w:r w:rsidR="00B34F63" w:rsidRPr="005C6097">
        <w:rPr>
          <w:rFonts w:ascii="Trebuchet MS" w:hAnsi="Trebuchet MS"/>
          <w:bCs/>
          <w:i/>
        </w:rPr>
        <w:t>şi</w:t>
      </w:r>
      <w:proofErr w:type="spellEnd"/>
      <w:r w:rsidR="00B34F63" w:rsidRPr="005C6097">
        <w:rPr>
          <w:rFonts w:ascii="Trebuchet MS" w:hAnsi="Trebuchet MS"/>
          <w:bCs/>
          <w:i/>
        </w:rPr>
        <w:t xml:space="preserve"> imediate, pentru că sectorul public are nevoie de reforme profunde în ceea ce înseamnă managementul resurselor umane</w:t>
      </w:r>
      <w:r w:rsidR="005C6097">
        <w:rPr>
          <w:rFonts w:ascii="Trebuchet MS" w:hAnsi="Trebuchet MS"/>
          <w:bCs/>
          <w:i/>
          <w:lang w:val="en-US"/>
        </w:rPr>
        <w:t xml:space="preserve">”, </w:t>
      </w:r>
      <w:r w:rsidR="000F70AF">
        <w:rPr>
          <w:rFonts w:ascii="Trebuchet MS" w:hAnsi="Trebuchet MS"/>
          <w:bCs/>
          <w:lang w:val="en-US"/>
        </w:rPr>
        <w:t xml:space="preserve">a </w:t>
      </w:r>
      <w:proofErr w:type="spellStart"/>
      <w:r w:rsidR="000F70AF">
        <w:rPr>
          <w:rFonts w:ascii="Trebuchet MS" w:hAnsi="Trebuchet MS"/>
          <w:bCs/>
          <w:lang w:val="en-US"/>
        </w:rPr>
        <w:t>declara</w:t>
      </w:r>
      <w:r w:rsidR="005C6097" w:rsidRPr="005C6097">
        <w:rPr>
          <w:rFonts w:ascii="Trebuchet MS" w:hAnsi="Trebuchet MS"/>
          <w:bCs/>
          <w:lang w:val="en-US"/>
        </w:rPr>
        <w:t>t</w:t>
      </w:r>
      <w:proofErr w:type="spellEnd"/>
      <w:r w:rsidR="005C6097" w:rsidRPr="005C6097">
        <w:rPr>
          <w:rFonts w:ascii="Trebuchet MS" w:hAnsi="Trebuchet MS"/>
          <w:bCs/>
          <w:lang w:val="en-US"/>
        </w:rPr>
        <w:t xml:space="preserve"> </w:t>
      </w:r>
      <w:proofErr w:type="spellStart"/>
      <w:r w:rsidR="005C6097" w:rsidRPr="005C6097">
        <w:rPr>
          <w:rFonts w:ascii="Trebuchet MS" w:hAnsi="Trebuchet MS"/>
          <w:bCs/>
          <w:lang w:val="en-US"/>
        </w:rPr>
        <w:t>preşedintele</w:t>
      </w:r>
      <w:proofErr w:type="spellEnd"/>
      <w:r w:rsidR="005C6097" w:rsidRPr="005C6097">
        <w:rPr>
          <w:rFonts w:ascii="Trebuchet MS" w:hAnsi="Trebuchet MS"/>
          <w:bCs/>
          <w:lang w:val="en-US"/>
        </w:rPr>
        <w:t xml:space="preserve"> ANFP</w:t>
      </w:r>
      <w:r w:rsidR="005C6097">
        <w:rPr>
          <w:rFonts w:ascii="Trebuchet MS" w:hAnsi="Trebuchet MS"/>
          <w:bCs/>
          <w:i/>
          <w:lang w:val="en-US"/>
        </w:rPr>
        <w:t>.</w:t>
      </w:r>
    </w:p>
    <w:p w:rsidR="004F1164" w:rsidRPr="003233DF" w:rsidRDefault="004F1164" w:rsidP="00182476">
      <w:pPr>
        <w:tabs>
          <w:tab w:val="left" w:pos="5235"/>
        </w:tabs>
        <w:ind w:left="181"/>
        <w:rPr>
          <w:rFonts w:ascii="Trebuchet MS" w:hAnsi="Trebuchet MS"/>
          <w:bCs/>
        </w:rPr>
      </w:pPr>
    </w:p>
    <w:p w:rsidR="004F1164" w:rsidRDefault="005C6097" w:rsidP="005C6097">
      <w:pPr>
        <w:tabs>
          <w:tab w:val="left" w:pos="5235"/>
        </w:tabs>
        <w:ind w:left="181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***</w:t>
      </w:r>
    </w:p>
    <w:p w:rsidR="005C6097" w:rsidRDefault="005C6097" w:rsidP="005C6097">
      <w:pPr>
        <w:tabs>
          <w:tab w:val="left" w:pos="5235"/>
        </w:tabs>
        <w:ind w:left="181"/>
        <w:jc w:val="center"/>
        <w:rPr>
          <w:rFonts w:ascii="Trebuchet MS" w:hAnsi="Trebuchet MS"/>
          <w:b/>
          <w:bCs/>
        </w:rPr>
      </w:pPr>
    </w:p>
    <w:p w:rsidR="005C6097" w:rsidRPr="005C6097" w:rsidRDefault="005C6097" w:rsidP="005C6097">
      <w:pPr>
        <w:tabs>
          <w:tab w:val="left" w:pos="5235"/>
        </w:tabs>
        <w:ind w:left="181"/>
        <w:jc w:val="both"/>
        <w:rPr>
          <w:rFonts w:ascii="Trebuchet MS" w:hAnsi="Trebuchet MS"/>
          <w:bCs/>
          <w:lang w:val="en-US"/>
        </w:rPr>
      </w:pPr>
      <w:r w:rsidRPr="005C6097">
        <w:rPr>
          <w:rFonts w:ascii="Trebuchet MS" w:hAnsi="Trebuchet MS"/>
          <w:bCs/>
        </w:rPr>
        <w:t xml:space="preserve">Raportul privind activitatea </w:t>
      </w:r>
      <w:proofErr w:type="spellStart"/>
      <w:r w:rsidRPr="005C6097">
        <w:rPr>
          <w:rFonts w:ascii="Trebuchet MS" w:hAnsi="Trebuchet MS"/>
          <w:bCs/>
        </w:rPr>
        <w:t>Agenţiei</w:t>
      </w:r>
      <w:proofErr w:type="spellEnd"/>
      <w:r w:rsidRPr="005C6097">
        <w:rPr>
          <w:rFonts w:ascii="Trebuchet MS" w:hAnsi="Trebuchet MS"/>
          <w:bCs/>
        </w:rPr>
        <w:t xml:space="preserve"> </w:t>
      </w:r>
      <w:proofErr w:type="spellStart"/>
      <w:r w:rsidRPr="005C6097">
        <w:rPr>
          <w:rFonts w:ascii="Trebuchet MS" w:hAnsi="Trebuchet MS"/>
          <w:bCs/>
        </w:rPr>
        <w:t>Naţionale</w:t>
      </w:r>
      <w:proofErr w:type="spellEnd"/>
      <w:r w:rsidRPr="005C6097">
        <w:rPr>
          <w:rFonts w:ascii="Trebuchet MS" w:hAnsi="Trebuchet MS"/>
          <w:bCs/>
        </w:rPr>
        <w:t xml:space="preserve"> a </w:t>
      </w:r>
      <w:proofErr w:type="spellStart"/>
      <w:r w:rsidRPr="005C6097">
        <w:rPr>
          <w:rFonts w:ascii="Trebuchet MS" w:hAnsi="Trebuchet MS"/>
          <w:bCs/>
        </w:rPr>
        <w:t>Funcţionarilor</w:t>
      </w:r>
      <w:proofErr w:type="spellEnd"/>
      <w:r w:rsidRPr="005C6097">
        <w:rPr>
          <w:rFonts w:ascii="Trebuchet MS" w:hAnsi="Trebuchet MS"/>
          <w:bCs/>
        </w:rPr>
        <w:t xml:space="preserve"> Publici poate fi consultat pe pagina web a </w:t>
      </w:r>
      <w:proofErr w:type="spellStart"/>
      <w:r w:rsidRPr="005C6097">
        <w:rPr>
          <w:rFonts w:ascii="Trebuchet MS" w:hAnsi="Trebuchet MS"/>
          <w:bCs/>
        </w:rPr>
        <w:t>instituţiei</w:t>
      </w:r>
      <w:proofErr w:type="spellEnd"/>
      <w:r w:rsidRPr="005C6097">
        <w:rPr>
          <w:rFonts w:ascii="Trebuchet MS" w:hAnsi="Trebuchet MS"/>
          <w:bCs/>
        </w:rPr>
        <w:t xml:space="preserve">, </w:t>
      </w:r>
      <w:hyperlink r:id="rId8" w:history="1">
        <w:r w:rsidRPr="005C6097">
          <w:rPr>
            <w:rStyle w:val="Hyperlink"/>
            <w:rFonts w:ascii="Trebuchet MS" w:hAnsi="Trebuchet MS"/>
            <w:bCs/>
          </w:rPr>
          <w:t>www.anfp.gov.ro</w:t>
        </w:r>
      </w:hyperlink>
      <w:r w:rsidRPr="005C6097">
        <w:rPr>
          <w:rFonts w:ascii="Trebuchet MS" w:hAnsi="Trebuchet MS"/>
          <w:bCs/>
        </w:rPr>
        <w:t xml:space="preserve">, </w:t>
      </w:r>
      <w:proofErr w:type="spellStart"/>
      <w:r w:rsidRPr="005C6097">
        <w:rPr>
          <w:rFonts w:ascii="Trebuchet MS" w:hAnsi="Trebuchet MS"/>
          <w:bCs/>
        </w:rPr>
        <w:t>secţiunea</w:t>
      </w:r>
      <w:proofErr w:type="spellEnd"/>
      <w:r w:rsidRPr="005C6097">
        <w:rPr>
          <w:rFonts w:ascii="Trebuchet MS" w:hAnsi="Trebuchet MS"/>
          <w:bCs/>
        </w:rPr>
        <w:t xml:space="preserve"> </w:t>
      </w:r>
      <w:proofErr w:type="spellStart"/>
      <w:r w:rsidRPr="005C6097">
        <w:rPr>
          <w:rFonts w:ascii="Trebuchet MS" w:hAnsi="Trebuchet MS"/>
          <w:bCs/>
        </w:rPr>
        <w:t>Publicaţii</w:t>
      </w:r>
      <w:proofErr w:type="spellEnd"/>
      <w:r w:rsidRPr="005C6097">
        <w:rPr>
          <w:rFonts w:ascii="Trebuchet MS" w:hAnsi="Trebuchet MS"/>
          <w:bCs/>
        </w:rPr>
        <w:t xml:space="preserve">/ </w:t>
      </w:r>
      <w:proofErr w:type="spellStart"/>
      <w:r w:rsidRPr="005C6097">
        <w:rPr>
          <w:rFonts w:ascii="Trebuchet MS" w:hAnsi="Trebuchet MS"/>
          <w:bCs/>
          <w:lang w:val="en-US"/>
        </w:rPr>
        <w:t>Rapoarte</w:t>
      </w:r>
      <w:proofErr w:type="spellEnd"/>
      <w:r>
        <w:rPr>
          <w:rFonts w:ascii="Trebuchet MS" w:hAnsi="Trebuchet MS"/>
          <w:bCs/>
          <w:lang w:val="en-US"/>
        </w:rPr>
        <w:t>.</w:t>
      </w:r>
    </w:p>
    <w:p w:rsidR="005C6097" w:rsidRPr="005C6097" w:rsidRDefault="005C6097" w:rsidP="005C6097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5C6097" w:rsidRDefault="005C6097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110A7C" w:rsidRDefault="00110A7C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110A7C" w:rsidRDefault="00110A7C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110A7C" w:rsidRDefault="00110A7C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5C6097" w:rsidRDefault="005C6097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  <w:bookmarkStart w:id="0" w:name="_GoBack"/>
      <w:bookmarkEnd w:id="0"/>
    </w:p>
    <w:p w:rsidR="000C4EC3" w:rsidRPr="00202204" w:rsidRDefault="000C4EC3" w:rsidP="000C4EC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C4EC3" w:rsidRPr="00202204" w:rsidRDefault="000C4EC3" w:rsidP="000C4EC3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0220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1E56DB" wp14:editId="39F6CDD3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EC3" w:rsidRPr="00202204" w:rsidRDefault="000C4EC3" w:rsidP="000C4EC3">
      <w:pPr>
        <w:shd w:val="clear" w:color="auto" w:fill="FFFFFF"/>
        <w:rPr>
          <w:rFonts w:ascii="Trebuchet MS" w:hAnsi="Trebuchet MS"/>
          <w:b/>
          <w:i/>
        </w:rPr>
      </w:pPr>
      <w:r w:rsidRPr="00202204">
        <w:rPr>
          <w:rFonts w:ascii="Trebuchet MS" w:hAnsi="Trebuchet MS"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Direcţia</w:t>
      </w:r>
      <w:proofErr w:type="spellEnd"/>
      <w:r w:rsidRPr="00202204">
        <w:rPr>
          <w:rFonts w:ascii="Trebuchet MS" w:hAnsi="Trebuchet MS"/>
          <w:b/>
          <w:i/>
        </w:rPr>
        <w:t xml:space="preserve"> Comunicare </w:t>
      </w:r>
      <w:proofErr w:type="spellStart"/>
      <w:r w:rsidRPr="00202204">
        <w:rPr>
          <w:rFonts w:ascii="Trebuchet MS" w:hAnsi="Trebuchet MS"/>
          <w:b/>
          <w:i/>
        </w:rPr>
        <w:t>şi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Relaţii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Internaţionale</w:t>
      </w:r>
      <w:proofErr w:type="spellEnd"/>
    </w:p>
    <w:p w:rsidR="000C4EC3" w:rsidRPr="00202204" w:rsidRDefault="000C4EC3" w:rsidP="000C4EC3">
      <w:pPr>
        <w:spacing w:after="200" w:line="276" w:lineRule="auto"/>
        <w:rPr>
          <w:rFonts w:ascii="Calibri" w:hAnsi="Calibri"/>
          <w:sz w:val="22"/>
          <w:szCs w:val="22"/>
        </w:rPr>
      </w:pPr>
      <w:r w:rsidRPr="00202204">
        <w:rPr>
          <w:rFonts w:ascii="Trebuchet MS" w:hAnsi="Trebuchet MS"/>
          <w:b/>
          <w:i/>
        </w:rPr>
        <w:t xml:space="preserve"> </w:t>
      </w:r>
      <w:hyperlink r:id="rId10" w:history="1">
        <w:r w:rsidRPr="00202204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sectPr w:rsidR="00C56A0F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D3" w:rsidRDefault="00B208D3">
      <w:r>
        <w:separator/>
      </w:r>
    </w:p>
  </w:endnote>
  <w:endnote w:type="continuationSeparator" w:id="0">
    <w:p w:rsidR="00B208D3" w:rsidRDefault="00B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D3" w:rsidRDefault="00B208D3">
      <w:r>
        <w:separator/>
      </w:r>
    </w:p>
  </w:footnote>
  <w:footnote w:type="continuationSeparator" w:id="0">
    <w:p w:rsidR="00B208D3" w:rsidRDefault="00B2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208D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A543B"/>
    <w:multiLevelType w:val="hybridMultilevel"/>
    <w:tmpl w:val="27927B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8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3"/>
  </w:num>
  <w:num w:numId="26">
    <w:abstractNumId w:val="41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275"/>
    <w:rsid w:val="00021CCC"/>
    <w:rsid w:val="00026F89"/>
    <w:rsid w:val="00027208"/>
    <w:rsid w:val="0002784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EC3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0AF"/>
    <w:rsid w:val="000F72BA"/>
    <w:rsid w:val="000F7B95"/>
    <w:rsid w:val="000F7CF8"/>
    <w:rsid w:val="00101FB8"/>
    <w:rsid w:val="00102583"/>
    <w:rsid w:val="00102634"/>
    <w:rsid w:val="00106BA0"/>
    <w:rsid w:val="00110A7C"/>
    <w:rsid w:val="00111FFE"/>
    <w:rsid w:val="00113565"/>
    <w:rsid w:val="00120E1F"/>
    <w:rsid w:val="001214A4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5937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3CB5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33DF"/>
    <w:rsid w:val="00325BFC"/>
    <w:rsid w:val="00326F13"/>
    <w:rsid w:val="00326F4E"/>
    <w:rsid w:val="003343A2"/>
    <w:rsid w:val="00334CDB"/>
    <w:rsid w:val="00334D30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B21"/>
    <w:rsid w:val="003670C7"/>
    <w:rsid w:val="003673BF"/>
    <w:rsid w:val="00371AC1"/>
    <w:rsid w:val="003748DD"/>
    <w:rsid w:val="0037586A"/>
    <w:rsid w:val="00377A62"/>
    <w:rsid w:val="003807EA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7917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053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1164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50A3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0A9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097"/>
    <w:rsid w:val="005D3E50"/>
    <w:rsid w:val="005D4CC5"/>
    <w:rsid w:val="005E79E3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232E"/>
    <w:rsid w:val="00626C1B"/>
    <w:rsid w:val="006275AB"/>
    <w:rsid w:val="00627905"/>
    <w:rsid w:val="00633BA0"/>
    <w:rsid w:val="006365AF"/>
    <w:rsid w:val="006379AB"/>
    <w:rsid w:val="00640233"/>
    <w:rsid w:val="00642870"/>
    <w:rsid w:val="00646B4A"/>
    <w:rsid w:val="006542D5"/>
    <w:rsid w:val="00654902"/>
    <w:rsid w:val="006559B9"/>
    <w:rsid w:val="00655AA5"/>
    <w:rsid w:val="006609FF"/>
    <w:rsid w:val="006637AE"/>
    <w:rsid w:val="00664715"/>
    <w:rsid w:val="0066764E"/>
    <w:rsid w:val="00670DD3"/>
    <w:rsid w:val="006742CF"/>
    <w:rsid w:val="00674962"/>
    <w:rsid w:val="006809F5"/>
    <w:rsid w:val="00680B4C"/>
    <w:rsid w:val="0068373A"/>
    <w:rsid w:val="00685C1F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090E"/>
    <w:rsid w:val="006E1E97"/>
    <w:rsid w:val="006E6C70"/>
    <w:rsid w:val="006E7F5F"/>
    <w:rsid w:val="006F1E0F"/>
    <w:rsid w:val="006F4BAA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BD9"/>
    <w:rsid w:val="00763E91"/>
    <w:rsid w:val="0076605A"/>
    <w:rsid w:val="00776B5F"/>
    <w:rsid w:val="00777F64"/>
    <w:rsid w:val="00780258"/>
    <w:rsid w:val="007858FA"/>
    <w:rsid w:val="00785B47"/>
    <w:rsid w:val="00793FB5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3E8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13EC"/>
    <w:rsid w:val="007F3904"/>
    <w:rsid w:val="007F3CAA"/>
    <w:rsid w:val="007F54AF"/>
    <w:rsid w:val="007F6330"/>
    <w:rsid w:val="00801FE0"/>
    <w:rsid w:val="00806075"/>
    <w:rsid w:val="008065B5"/>
    <w:rsid w:val="0081240A"/>
    <w:rsid w:val="0081572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7274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4A6E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337"/>
    <w:rsid w:val="00973990"/>
    <w:rsid w:val="0097757A"/>
    <w:rsid w:val="00980D73"/>
    <w:rsid w:val="009825C0"/>
    <w:rsid w:val="00982BC0"/>
    <w:rsid w:val="00983A75"/>
    <w:rsid w:val="0098454E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7B6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30C3"/>
    <w:rsid w:val="00A65246"/>
    <w:rsid w:val="00A65DEB"/>
    <w:rsid w:val="00A71442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FE4"/>
    <w:rsid w:val="00AC19A2"/>
    <w:rsid w:val="00AC1ACB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8D3"/>
    <w:rsid w:val="00B209CE"/>
    <w:rsid w:val="00B220BA"/>
    <w:rsid w:val="00B27381"/>
    <w:rsid w:val="00B34F63"/>
    <w:rsid w:val="00B35302"/>
    <w:rsid w:val="00B370AF"/>
    <w:rsid w:val="00B42F98"/>
    <w:rsid w:val="00B47D86"/>
    <w:rsid w:val="00B50DAA"/>
    <w:rsid w:val="00B51DBF"/>
    <w:rsid w:val="00B567F6"/>
    <w:rsid w:val="00B66843"/>
    <w:rsid w:val="00B66EF2"/>
    <w:rsid w:val="00B7013A"/>
    <w:rsid w:val="00B706FC"/>
    <w:rsid w:val="00B71EAA"/>
    <w:rsid w:val="00B74662"/>
    <w:rsid w:val="00B74F98"/>
    <w:rsid w:val="00B7576D"/>
    <w:rsid w:val="00B75D7F"/>
    <w:rsid w:val="00B80274"/>
    <w:rsid w:val="00B80782"/>
    <w:rsid w:val="00B912D0"/>
    <w:rsid w:val="00B91301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9D7"/>
    <w:rsid w:val="00C43C17"/>
    <w:rsid w:val="00C444FE"/>
    <w:rsid w:val="00C512C1"/>
    <w:rsid w:val="00C51F07"/>
    <w:rsid w:val="00C5417A"/>
    <w:rsid w:val="00C5488E"/>
    <w:rsid w:val="00C56A0F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60B6"/>
    <w:rsid w:val="00C97CCB"/>
    <w:rsid w:val="00CA3681"/>
    <w:rsid w:val="00CB08E4"/>
    <w:rsid w:val="00CB2D26"/>
    <w:rsid w:val="00CB6809"/>
    <w:rsid w:val="00CC0920"/>
    <w:rsid w:val="00CC0A55"/>
    <w:rsid w:val="00CC61DE"/>
    <w:rsid w:val="00CD029B"/>
    <w:rsid w:val="00CD199E"/>
    <w:rsid w:val="00CD7E06"/>
    <w:rsid w:val="00CE724A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4D3F"/>
    <w:rsid w:val="00D21340"/>
    <w:rsid w:val="00D2463A"/>
    <w:rsid w:val="00D25CEE"/>
    <w:rsid w:val="00D3142F"/>
    <w:rsid w:val="00D356B1"/>
    <w:rsid w:val="00D4084F"/>
    <w:rsid w:val="00D41D17"/>
    <w:rsid w:val="00D51AFF"/>
    <w:rsid w:val="00D535FC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637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293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FF4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3A6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56C18"/>
    <w:rsid w:val="00F670DD"/>
    <w:rsid w:val="00F67321"/>
    <w:rsid w:val="00F67C7A"/>
    <w:rsid w:val="00F74C2E"/>
    <w:rsid w:val="00F805B1"/>
    <w:rsid w:val="00F80BC9"/>
    <w:rsid w:val="00F823C0"/>
    <w:rsid w:val="00F825E4"/>
    <w:rsid w:val="00F90ACF"/>
    <w:rsid w:val="00F92AAD"/>
    <w:rsid w:val="00F92E44"/>
    <w:rsid w:val="00F93361"/>
    <w:rsid w:val="00FA2A01"/>
    <w:rsid w:val="00FA2FB1"/>
    <w:rsid w:val="00FA455F"/>
    <w:rsid w:val="00FA535C"/>
    <w:rsid w:val="00FB637A"/>
    <w:rsid w:val="00FB7193"/>
    <w:rsid w:val="00FC62FC"/>
    <w:rsid w:val="00FD23CD"/>
    <w:rsid w:val="00FD47FA"/>
    <w:rsid w:val="00FE13DC"/>
    <w:rsid w:val="00FE1E7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8C2D6B2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Normal bullet 2,List Paragraph1,Forth level,lp1,Heading x1,Bullet Number,lp11,List Paragraph11,Bullet 1,Use Case List Paragraph,Num Bullet 1,Liste 1,List1,Akapit z listą BS,Outlines a.b.c.,List_Paragraph,Multilevel para_II"/>
    <w:basedOn w:val="Normal"/>
    <w:link w:val="ListParagraphChar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Forth level Char,lp1 Char,Heading x1 Char,Bullet Number Char,lp11 Char,List Paragraph11 Char,Bullet 1 Char,Use Case List Paragraph Char,Num Bullet 1 Char,Liste 1 Char,List1 Char"/>
    <w:link w:val="ListParagraph"/>
    <w:uiPriority w:val="34"/>
    <w:qFormat/>
    <w:locked/>
    <w:rsid w:val="00CC0A5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AE42-747D-4604-A7C7-643FE2D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Florina Elena Dragos</cp:lastModifiedBy>
  <cp:revision>2</cp:revision>
  <cp:lastPrinted>2021-02-23T08:33:00Z</cp:lastPrinted>
  <dcterms:created xsi:type="dcterms:W3CDTF">2021-02-24T07:33:00Z</dcterms:created>
  <dcterms:modified xsi:type="dcterms:W3CDTF">2021-02-24T07:33:00Z</dcterms:modified>
</cp:coreProperties>
</file>